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823"/>
      </w:tblGrid>
      <w:tr w:rsidR="00BD1F72" w:rsidRPr="00EA101F" w:rsidTr="00D13F2F">
        <w:trPr>
          <w:trHeight w:val="410"/>
        </w:trPr>
        <w:tc>
          <w:tcPr>
            <w:tcW w:w="2268" w:type="dxa"/>
            <w:vAlign w:val="center"/>
          </w:tcPr>
          <w:p w:rsidR="00BD1F72" w:rsidRPr="00EA101F" w:rsidRDefault="00BD1F72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BD1F72" w:rsidRPr="00EA101F" w:rsidRDefault="00BD1F72" w:rsidP="00D13F2F">
            <w:pPr>
              <w:pStyle w:val="TableText"/>
              <w:ind w:left="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b/>
                <w:sz w:val="16"/>
                <w:szCs w:val="16"/>
              </w:rPr>
              <w:t>Senior</w:t>
            </w:r>
            <w:r w:rsidRPr="00EA101F">
              <w:rPr>
                <w:rFonts w:ascii="Arial" w:hAnsi="Arial" w:cs="Arial"/>
                <w:b/>
                <w:sz w:val="16"/>
                <w:szCs w:val="16"/>
              </w:rPr>
              <w:t xml:space="preserve"> Relationship Manager – Home Remittance Business (OG-I)</w:t>
            </w:r>
            <w:bookmarkEnd w:id="0"/>
          </w:p>
        </w:tc>
      </w:tr>
      <w:tr w:rsidR="00BD1F72" w:rsidRPr="00C01088" w:rsidTr="00D13F2F">
        <w:trPr>
          <w:trHeight w:val="404"/>
        </w:trPr>
        <w:tc>
          <w:tcPr>
            <w:tcW w:w="2268" w:type="dxa"/>
            <w:vAlign w:val="center"/>
          </w:tcPr>
          <w:p w:rsidR="00BD1F72" w:rsidRPr="00EA101F" w:rsidRDefault="00BD1F72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Reporting to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BD1F72" w:rsidRPr="00C01088" w:rsidRDefault="00BD1F72" w:rsidP="00D13F2F">
            <w:pPr>
              <w:pStyle w:val="TableText"/>
              <w:ind w:left="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1088">
              <w:rPr>
                <w:rFonts w:ascii="Arial" w:hAnsi="Arial" w:cs="Arial"/>
                <w:sz w:val="16"/>
                <w:szCs w:val="16"/>
              </w:rPr>
              <w:t xml:space="preserve">Wing Head – </w:t>
            </w:r>
            <w:r>
              <w:rPr>
                <w:rFonts w:ascii="Arial" w:hAnsi="Arial" w:cs="Arial"/>
                <w:sz w:val="16"/>
                <w:szCs w:val="16"/>
              </w:rPr>
              <w:t>Remittance Business</w:t>
            </w:r>
          </w:p>
        </w:tc>
      </w:tr>
      <w:tr w:rsidR="00BD1F72" w:rsidRPr="00EA101F" w:rsidTr="00D13F2F">
        <w:trPr>
          <w:trHeight w:val="899"/>
        </w:trPr>
        <w:tc>
          <w:tcPr>
            <w:tcW w:w="2268" w:type="dxa"/>
            <w:vAlign w:val="center"/>
          </w:tcPr>
          <w:p w:rsidR="00BD1F72" w:rsidRPr="00EA101F" w:rsidRDefault="00BD1F72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Educational /</w:t>
            </w:r>
          </w:p>
          <w:p w:rsidR="00BD1F72" w:rsidRPr="00EA101F" w:rsidRDefault="00BD1F72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Minimum Graduation or equivalent from a local or international university / college / institute recognized by the HEC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 xml:space="preserve">Candidates having Bachelors or Master’s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A101F">
              <w:rPr>
                <w:rFonts w:ascii="Arial" w:hAnsi="Arial" w:cs="Arial"/>
                <w:sz w:val="16"/>
                <w:szCs w:val="16"/>
              </w:rPr>
              <w:t>egree in Business Administration / Finance / Marketing and / or have relevant certification will be preferred</w:t>
            </w:r>
          </w:p>
        </w:tc>
      </w:tr>
      <w:tr w:rsidR="00BD1F72" w:rsidRPr="00EA101F" w:rsidTr="00D13F2F">
        <w:trPr>
          <w:trHeight w:val="620"/>
        </w:trPr>
        <w:tc>
          <w:tcPr>
            <w:tcW w:w="2268" w:type="dxa"/>
            <w:vAlign w:val="center"/>
          </w:tcPr>
          <w:p w:rsidR="00BD1F72" w:rsidRPr="00EA101F" w:rsidRDefault="00BD1F72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A101F">
              <w:rPr>
                <w:rFonts w:ascii="Arial" w:hAnsi="Arial" w:cs="Arial"/>
                <w:sz w:val="16"/>
                <w:szCs w:val="16"/>
              </w:rPr>
              <w:t>4 years of banking experience with at least 02 years in the area of home remittance business and / or as marketing officer / executive / strategist in the area of home remittance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101F">
              <w:rPr>
                <w:rFonts w:ascii="Arial" w:hAnsi="Arial" w:cs="Arial"/>
                <w:sz w:val="16"/>
                <w:szCs w:val="16"/>
              </w:rPr>
              <w:t>/ or payment services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101F">
              <w:rPr>
                <w:rFonts w:ascii="Arial" w:hAnsi="Arial" w:cs="Arial"/>
                <w:sz w:val="16"/>
                <w:szCs w:val="16"/>
              </w:rPr>
              <w:t>/ or in a similar role in fina</w:t>
            </w:r>
            <w:r>
              <w:rPr>
                <w:rFonts w:ascii="Arial" w:hAnsi="Arial" w:cs="Arial"/>
                <w:sz w:val="16"/>
                <w:szCs w:val="16"/>
              </w:rPr>
              <w:t>ncial sector would be preferred</w:t>
            </w:r>
          </w:p>
        </w:tc>
      </w:tr>
      <w:tr w:rsidR="00BD1F72" w:rsidRPr="00EA101F" w:rsidTr="00D13F2F">
        <w:trPr>
          <w:trHeight w:val="890"/>
        </w:trPr>
        <w:tc>
          <w:tcPr>
            <w:tcW w:w="2268" w:type="dxa"/>
            <w:vAlign w:val="center"/>
          </w:tcPr>
          <w:p w:rsidR="00BD1F72" w:rsidRPr="00EA101F" w:rsidRDefault="00BD1F72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Other Skills / Expertise / Knowledge Required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 c</w:t>
            </w:r>
            <w:r w:rsidRPr="00EA101F">
              <w:rPr>
                <w:rFonts w:ascii="Arial" w:hAnsi="Arial" w:cs="Arial"/>
                <w:sz w:val="16"/>
                <w:szCs w:val="16"/>
              </w:rPr>
              <w:t xml:space="preserve">ommunication &amp;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A101F">
              <w:rPr>
                <w:rFonts w:ascii="Arial" w:hAnsi="Arial" w:cs="Arial"/>
                <w:sz w:val="16"/>
                <w:szCs w:val="16"/>
              </w:rPr>
              <w:t xml:space="preserve">nterpersonal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A101F">
              <w:rPr>
                <w:rFonts w:ascii="Arial" w:hAnsi="Arial" w:cs="Arial"/>
                <w:sz w:val="16"/>
                <w:szCs w:val="16"/>
              </w:rPr>
              <w:t>kills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Good analytical skills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Excellent time management skills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Proficient in MS office</w:t>
            </w:r>
          </w:p>
        </w:tc>
      </w:tr>
      <w:tr w:rsidR="00BD1F72" w:rsidRPr="00EA101F" w:rsidTr="00D13F2F">
        <w:trPr>
          <w:trHeight w:val="3140"/>
        </w:trPr>
        <w:tc>
          <w:tcPr>
            <w:tcW w:w="2268" w:type="dxa"/>
            <w:vAlign w:val="center"/>
          </w:tcPr>
          <w:p w:rsidR="00BD1F72" w:rsidRPr="00EA101F" w:rsidRDefault="00BD1F72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facilitate achieving sustainable revenue streams for the Bank and ove</w:t>
            </w:r>
            <w:r>
              <w:rPr>
                <w:rFonts w:ascii="Arial" w:hAnsi="Arial" w:cs="Arial"/>
                <w:sz w:val="16"/>
                <w:szCs w:val="16"/>
              </w:rPr>
              <w:t>rsee implementation of the same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analyze business data and information related to clientele performance regularly, subsequently use insights to identify strategies that can increase</w:t>
            </w:r>
            <w:r>
              <w:rPr>
                <w:rFonts w:ascii="Arial" w:hAnsi="Arial" w:cs="Arial"/>
                <w:sz w:val="16"/>
                <w:szCs w:val="16"/>
              </w:rPr>
              <w:t xml:space="preserve"> volume of business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assist in preparation of office notes / memos regar</w:t>
            </w:r>
            <w:r>
              <w:rPr>
                <w:rFonts w:ascii="Arial" w:hAnsi="Arial" w:cs="Arial"/>
                <w:sz w:val="16"/>
                <w:szCs w:val="16"/>
              </w:rPr>
              <w:t>ding client onboarding, pricing</w:t>
            </w:r>
            <w:r w:rsidRPr="00EA101F">
              <w:rPr>
                <w:rFonts w:ascii="Arial" w:hAnsi="Arial" w:cs="Arial"/>
                <w:sz w:val="16"/>
                <w:szCs w:val="16"/>
              </w:rPr>
              <w:t xml:space="preserve"> and other business-related matters for management’s approval 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 xml:space="preserve">To manage fund for the tie-ups / stake holders    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p</w:t>
            </w:r>
            <w:r w:rsidRPr="00EA101F">
              <w:rPr>
                <w:rFonts w:ascii="Arial" w:hAnsi="Arial" w:cs="Arial"/>
                <w:sz w:val="16"/>
                <w:szCs w:val="16"/>
              </w:rPr>
              <w:t>repare agreements / addendums with home remittance tie-ups / stake holders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ensure AML / KYC, CF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EA101F">
              <w:rPr>
                <w:rFonts w:ascii="Arial" w:hAnsi="Arial" w:cs="Arial"/>
                <w:sz w:val="16"/>
                <w:szCs w:val="16"/>
              </w:rPr>
              <w:t xml:space="preserve"> and due diligence of the remittance partners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coordinate with Operations, Compliance, and relevant support groups in respect of home remittance related matters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e</w:t>
            </w:r>
            <w:r w:rsidRPr="00EA101F">
              <w:rPr>
                <w:rFonts w:ascii="Arial" w:hAnsi="Arial" w:cs="Arial"/>
                <w:sz w:val="16"/>
                <w:szCs w:val="16"/>
              </w:rPr>
              <w:t>nsure compliance of b</w:t>
            </w:r>
            <w:r>
              <w:rPr>
                <w:rFonts w:ascii="Arial" w:hAnsi="Arial" w:cs="Arial"/>
                <w:sz w:val="16"/>
                <w:szCs w:val="16"/>
              </w:rPr>
              <w:t>anking laws, regulations, B</w:t>
            </w:r>
            <w:r w:rsidRPr="00EA101F">
              <w:rPr>
                <w:rFonts w:ascii="Arial" w:hAnsi="Arial" w:cs="Arial"/>
                <w:sz w:val="16"/>
                <w:szCs w:val="16"/>
              </w:rPr>
              <w:t>anks’ policy and procedures, maintenance of tie-ups’ files and records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assist Wing Head in exploring remittance business opportunities and converting home remittance l</w:t>
            </w:r>
            <w:r>
              <w:rPr>
                <w:rFonts w:ascii="Arial" w:hAnsi="Arial" w:cs="Arial"/>
                <w:sz w:val="16"/>
                <w:szCs w:val="16"/>
              </w:rPr>
              <w:t>eads into business achievements</w:t>
            </w:r>
          </w:p>
          <w:p w:rsidR="00BD1F72" w:rsidRPr="00EA101F" w:rsidRDefault="00BD1F72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perform any other assignment as assigned by supervisor(s)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9B6"/>
    <w:multiLevelType w:val="hybridMultilevel"/>
    <w:tmpl w:val="412C964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72"/>
    <w:rsid w:val="00043027"/>
    <w:rsid w:val="003E23FA"/>
    <w:rsid w:val="00BD1F72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3447-D196-44CC-B2FD-E0D4527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F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BD1F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2024-03-08T12:20:00Z</dcterms:created>
  <dcterms:modified xsi:type="dcterms:W3CDTF">2024-03-08T12:21:00Z</dcterms:modified>
</cp:coreProperties>
</file>